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Manitoba </w:t>
      </w:r>
      <w:r w:rsidDel="00000000" w:rsidR="00000000" w:rsidRPr="00000000">
        <w:rPr>
          <w:i w:val="1"/>
          <w:color w:val="000000"/>
          <w:sz w:val="24"/>
          <w:szCs w:val="24"/>
          <w:rtl w:val="0"/>
        </w:rPr>
        <w:t xml:space="preserve">Employment Standards Code </w:t>
      </w:r>
      <w:r w:rsidDel="00000000" w:rsidR="00000000" w:rsidRPr="00000000">
        <w:rPr>
          <w:color w:val="000000"/>
          <w:sz w:val="24"/>
          <w:szCs w:val="24"/>
          <w:rtl w:val="0"/>
        </w:rPr>
        <w:t xml:space="preserve">and its regulations, as replaced or amended from time to time (the “ESC”)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8"/>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&lt;XX&gt;</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Manitoba</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 Employment Standards Code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(“ESC”) and the Employer's overtime policies.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thirty (30) days after commencing their employment (the “Probationary Period”).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numPr>
          <w:ilvl w:val="0"/>
          <w:numId w:val="7"/>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they are in their probationary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Employee’s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highlight w:val="yellow"/>
          <w:rtl w:val="0"/>
        </w:rPr>
        <w:t xml:space="preserve">The Employee</w:t>
      </w:r>
      <w:r w:rsidDel="00000000" w:rsidR="00000000" w:rsidRPr="00000000">
        <w:rPr>
          <w:color w:val="000000"/>
          <w:highlight w:val="yellow"/>
          <w:rtl w:val="0"/>
        </w:rPr>
        <w:t xml:space="preserve"> will accrue sick time benefit of up to [X] days in a calendar year, prorated from </w:t>
      </w:r>
      <w:r w:rsidDel="00000000" w:rsidR="00000000" w:rsidRPr="00000000">
        <w:rPr>
          <w:highlight w:val="yellow"/>
          <w:rtl w:val="0"/>
        </w:rPr>
        <w:t xml:space="preserve">thei</w:t>
      </w:r>
      <w:r w:rsidDel="00000000" w:rsidR="00000000" w:rsidRPr="00000000">
        <w:rPr>
          <w:color w:val="000000"/>
          <w:highlight w:val="yellow"/>
          <w:rtl w:val="0"/>
        </w:rPr>
        <w:t xml:space="preserve">r start date. </w:t>
      </w:r>
      <w:r w:rsidDel="00000000" w:rsidR="00000000" w:rsidRPr="00000000">
        <w:rPr>
          <w:highlight w:val="yellow"/>
          <w:rtl w:val="0"/>
        </w:rPr>
        <w:t xml:space="preserve">The Employee </w:t>
      </w:r>
      <w:r w:rsidDel="00000000" w:rsidR="00000000" w:rsidRPr="00000000">
        <w:rPr>
          <w:color w:val="000000"/>
          <w:highlight w:val="yellow"/>
          <w:rtl w:val="0"/>
        </w:rPr>
        <w:t xml:space="preserve">must earn </w:t>
      </w:r>
      <w:r w:rsidDel="00000000" w:rsidR="00000000" w:rsidRPr="00000000">
        <w:rPr>
          <w:highlight w:val="yellow"/>
          <w:rtl w:val="0"/>
        </w:rPr>
        <w:t xml:space="preserve">their</w:t>
      </w:r>
      <w:r w:rsidDel="00000000" w:rsidR="00000000" w:rsidRPr="00000000">
        <w:rPr>
          <w:color w:val="000000"/>
          <w:highlight w:val="yellow"/>
          <w:rtl w:val="0"/>
        </w:rPr>
        <w:t xml:space="preserve"> paid sick time benefit before </w:t>
      </w:r>
      <w:r w:rsidDel="00000000" w:rsidR="00000000" w:rsidRPr="00000000">
        <w:rPr>
          <w:highlight w:val="yellow"/>
          <w:rtl w:val="0"/>
        </w:rPr>
        <w:t xml:space="preserve">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ESC and shall not be entitled to any bonus payment(s) beyond the ESC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numPr>
          <w:ilvl w:val="0"/>
          <w:numId w:val="6"/>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30">
      <w:pPr>
        <w:spacing w:after="0" w:line="240" w:lineRule="auto"/>
        <w:rPr>
          <w:highlight w:val="yellow"/>
        </w:rPr>
      </w:pPr>
      <w:r w:rsidDel="00000000" w:rsidR="00000000" w:rsidRPr="00000000">
        <w:rPr>
          <w:rtl w:val="0"/>
        </w:rPr>
      </w:r>
    </w:p>
    <w:p w:rsidR="00000000" w:rsidDel="00000000" w:rsidP="00000000" w:rsidRDefault="00000000" w:rsidRPr="00000000" w14:paraId="00000031">
      <w:pPr>
        <w:numPr>
          <w:ilvl w:val="1"/>
          <w:numId w:val="6"/>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jbn1vmjm7pdz"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ESC and shall not be entitled to benefits continuation or payment(s) beyond the ESC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highlight w:val="yellow"/>
          <w:rtl w:val="0"/>
        </w:rPr>
        <w:t xml:space="preserve">This offer is conditional upon providing: </w:t>
      </w:r>
      <w:r w:rsidDel="00000000" w:rsidR="00000000" w:rsidRPr="00000000">
        <w:rPr>
          <w:b w:val="1"/>
          <w:highlight w:val="yellow"/>
          <w:rtl w:val="0"/>
        </w:rPr>
        <w:t xml:space="preserve">Select</w:t>
      </w:r>
      <w:r w:rsidDel="00000000" w:rsidR="00000000" w:rsidRPr="00000000">
        <w:rPr>
          <w:b w:val="1"/>
          <w:color w:val="000000"/>
          <w:highlight w:val="yellow"/>
          <w:rtl w:val="0"/>
        </w:rPr>
        <w:t xml:space="preserve"> </w:t>
      </w:r>
      <w:r w:rsidDel="00000000" w:rsidR="00000000" w:rsidRPr="00000000">
        <w:rPr>
          <w:b w:val="1"/>
          <w:highlight w:val="yellow"/>
          <w:rtl w:val="0"/>
        </w:rPr>
        <w:t xml:space="preserve">which, if any, apply:</w:t>
      </w:r>
      <w:r w:rsidDel="00000000" w:rsidR="00000000" w:rsidRPr="00000000">
        <w:rPr>
          <w:color w:val="000000"/>
          <w:highlight w:val="yellow"/>
          <w:rtl w:val="0"/>
        </w:rPr>
        <w:t xml:space="preserve"> proof of a valid drivers’ licence, valid insurance, a satisfactory drivers’ abstract, a vulnerable sector check, a criminal records check, as determined by the Employer. As </w:t>
      </w:r>
      <w:r w:rsidDel="00000000" w:rsidR="00000000" w:rsidRPr="00000000">
        <w:rPr>
          <w:highlight w:val="yellow"/>
          <w:rtl w:val="0"/>
        </w:rPr>
        <w:t xml:space="preserve">a condition</w:t>
      </w:r>
      <w:r w:rsidDel="00000000" w:rsidR="00000000" w:rsidRPr="00000000">
        <w:rPr>
          <w:color w:val="000000"/>
          <w:highlight w:val="yellow"/>
          <w:rtl w:val="0"/>
        </w:rPr>
        <w:t xml:space="preserve"> of employment these requirements must remain valid, in place and in good standing.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7">
      <w:pPr>
        <w:numPr>
          <w:ilvl w:val="0"/>
          <w:numId w:val="9"/>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Employeehave any questions concerning any of the policies, the content and/or application, it is their responsibility to bring them forward within fourteen (14) days of hire.  </w:t>
      </w:r>
    </w:p>
    <w:p w:rsidR="00000000" w:rsidDel="00000000" w:rsidP="00000000" w:rsidRDefault="00000000" w:rsidRPr="00000000" w14:paraId="00000038">
      <w:pPr>
        <w:spacing w:after="0" w:line="240" w:lineRule="auto"/>
        <w:ind w:left="720" w:firstLine="0"/>
        <w:rPr/>
      </w:pPr>
      <w:r w:rsidDel="00000000" w:rsidR="00000000" w:rsidRPr="00000000">
        <w:rPr>
          <w:rtl w:val="0"/>
        </w:rPr>
      </w:r>
    </w:p>
    <w:p w:rsidR="00000000" w:rsidDel="00000000" w:rsidP="00000000" w:rsidRDefault="00000000" w:rsidRPr="00000000" w14:paraId="00000039">
      <w:pPr>
        <w:numPr>
          <w:ilvl w:val="0"/>
          <w:numId w:val="9"/>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A">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E">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 </w:t>
      </w:r>
      <w:r w:rsidDel="00000000" w:rsidR="00000000" w:rsidRPr="00000000">
        <w:rPr>
          <w:color w:val="000000"/>
          <w:rtl w:val="0"/>
        </w:rPr>
        <w:t xml:space="preserve">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40">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Manitoba. The Employee therefore agrees that they will not relocate outside of Manitoba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ESC.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ESC.</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ESC.</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ESC for notice of termination or pay in lieu of notice (or a combination of both) and any other applicable minimum payments or entitlements that are required under the ESC, including but not limited to benefits continuation, vacation entitlements, non-discretionary bonuses, and severance pay.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 The Employer may terminate the employment of the Employee without providing them with prior written notice of termination or pay in lieu of notice (unless otherwise required by the ESC) where the Employer finds that there is just cause to do so, or for any other reason permitted under the ESC and its regulations, as amended from time to time.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ESC.</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ESC.</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9">
      <w:pPr>
        <w:spacing w:after="0" w:line="240" w:lineRule="auto"/>
        <w:ind w:left="720" w:firstLine="0"/>
        <w:rPr/>
      </w:pPr>
      <w:r w:rsidDel="00000000" w:rsidR="00000000" w:rsidRPr="00000000">
        <w:rPr>
          <w:rtl w:val="0"/>
        </w:rPr>
      </w:r>
    </w:p>
    <w:p w:rsidR="00000000" w:rsidDel="00000000" w:rsidP="00000000" w:rsidRDefault="00000000" w:rsidRPr="00000000" w14:paraId="0000005A">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B">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C">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D">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E">
      <w:pPr>
        <w:spacing w:after="0" w:line="240" w:lineRule="auto"/>
        <w:ind w:left="426" w:firstLine="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60">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8">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A">
      <w:pPr>
        <w:spacing w:after="0" w:line="240" w:lineRule="auto"/>
        <w:ind w:left="720" w:firstLine="0"/>
        <w:rPr/>
      </w:pP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F">
      <w:pPr>
        <w:spacing w:after="0" w:line="240" w:lineRule="auto"/>
        <w:ind w:left="720"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ESC.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9">
      <w:pPr>
        <w:spacing w:after="0" w:line="240" w:lineRule="auto"/>
        <w:ind w:left="720"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ESC</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ESC. If there is a conflict between this Agreement and the ESC, then the ESC will prevail unless the ESC</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D">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1">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9">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Manitoba, and the federal laws of Canada applicable in that province, and the parties agree and attorn to the exclusive jurisdiction of the courts of the Province of Manitoba in relation to the enforcement of this Agreement.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A0">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1">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2">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3">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4">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5">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6">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Sincerely yours,</w:t>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F">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B0">
      <w:pPr>
        <w:shd w:fill="ffffff" w:val="clea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6">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7">
            <w:pPr>
              <w:spacing w:after="0" w:line="240" w:lineRule="auto"/>
              <w:rPr/>
            </w:pPr>
            <w:r w:rsidDel="00000000" w:rsidR="00000000" w:rsidRPr="00000000">
              <w:rPr>
                <w:rtl w:val="0"/>
              </w:rPr>
            </w:r>
          </w:p>
        </w:tc>
        <w:tc>
          <w:tcPr>
            <w:vAlign w:val="bottom"/>
          </w:tcPr>
          <w:p w:rsidR="00000000" w:rsidDel="00000000" w:rsidP="00000000" w:rsidRDefault="00000000" w:rsidRPr="00000000" w14:paraId="000000B8">
            <w:pPr>
              <w:spacing w:after="0" w:line="240" w:lineRule="auto"/>
              <w:rPr/>
            </w:pPr>
            <w:r w:rsidDel="00000000" w:rsidR="00000000" w:rsidRPr="00000000">
              <w:rPr>
                <w:rtl w:val="0"/>
              </w:rPr>
            </w:r>
          </w:p>
        </w:tc>
        <w:tc>
          <w:tcPr>
            <w:vAlign w:val="bottom"/>
          </w:tcPr>
          <w:p w:rsidR="00000000" w:rsidDel="00000000" w:rsidP="00000000" w:rsidRDefault="00000000" w:rsidRPr="00000000" w14:paraId="000000B9">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A">
            <w:pPr>
              <w:spacing w:after="0" w:line="240" w:lineRule="auto"/>
              <w:rPr/>
            </w:pPr>
            <w:r w:rsidDel="00000000" w:rsidR="00000000" w:rsidRPr="00000000">
              <w:rPr>
                <w:rtl w:val="0"/>
              </w:rPr>
            </w:r>
          </w:p>
        </w:tc>
      </w:tr>
    </w:tbl>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-449579</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qPyzgktZhd08716tw3SNingnQ==">CgMxLjAyCWlkLmxueGJ6OTIQa2l4LmpibjF2bWptN3BkejIJaC4yZXQ5MnAwMghoLnR5amN3dDIJaC4zZHk2dmttMgppZC4yanhzeHFoMgppZC40NHNpbmlvMglpZC56MzM3eWEyCmlkLjNqMnFxbTMyCmlkLjF5ODEwdHcyCmlkLjRpN29qaHAyCmlkLjJ4Y3l0cGkyCmlkLjFjaTkzeGIyCmlkLjN3aHdtbDQyCmlkLjJibjZ3c3g4AHIhMTlQLWdZSENkTHFlRWdzQ0VNOGdEeXhRcVRCdjNRNT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2024-05-05T15:55:00Z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